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8" w:rsidRPr="00464643" w:rsidRDefault="005D4688" w:rsidP="005D4688">
      <w:pPr>
        <w:pStyle w:val="a5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344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88" w:rsidRPr="00464643" w:rsidRDefault="005D4688" w:rsidP="005D46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5D4688" w:rsidRPr="00464643" w:rsidRDefault="005D4688" w:rsidP="005D46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5D4688" w:rsidRDefault="005D4688" w:rsidP="005D46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4688" w:rsidRPr="00464643" w:rsidRDefault="005D4688" w:rsidP="005D46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D4688" w:rsidRPr="00464643" w:rsidRDefault="005D4688" w:rsidP="005D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688" w:rsidRPr="00464643" w:rsidRDefault="005D4688" w:rsidP="005D4688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B36DDF">
        <w:rPr>
          <w:rFonts w:ascii="Times New Roman" w:hAnsi="Times New Roman"/>
          <w:sz w:val="28"/>
          <w:szCs w:val="28"/>
        </w:rPr>
        <w:t>26.06.2017 г.    №262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5D4688" w:rsidRPr="00464643" w:rsidRDefault="001453E2" w:rsidP="005D4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7pt;margin-top:9.45pt;width:247.25pt;height:336.6pt;z-index:251660288" stroked="f">
            <v:textbox style="mso-next-textbox:#_x0000_s1026">
              <w:txbxContent>
                <w:p w:rsidR="005D4688" w:rsidRPr="00A13C72" w:rsidRDefault="005D4688" w:rsidP="00CD1F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3BF6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Административный регламент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отдела городского хозяйства Администрации муниципального образования Руднянский район Смоленской области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населенного пункта муниципального образования Руднянского городского поселения Руднянского района Смоленской области, </w:t>
                  </w:r>
                  <w:r w:rsidRPr="00033BF6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утвержденный постановлением Администрации муниципального образования Руднянский район Смоленской области от 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04.05.2016 года </w:t>
                  </w:r>
                  <w:r w:rsidRPr="00033BF6"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138»</w:t>
                  </w:r>
                </w:p>
                <w:p w:rsidR="005D4688" w:rsidRPr="00033BF6" w:rsidRDefault="005D4688" w:rsidP="005D468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4688" w:rsidRPr="00033BF6" w:rsidRDefault="005D4688" w:rsidP="005D468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4688" w:rsidRDefault="005D4688" w:rsidP="005D4688"/>
              </w:txbxContent>
            </v:textbox>
          </v:shape>
        </w:pict>
      </w:r>
    </w:p>
    <w:p w:rsidR="005D4688" w:rsidRPr="00464643" w:rsidRDefault="005D4688" w:rsidP="005D4688">
      <w:pPr>
        <w:pStyle w:val="a5"/>
        <w:rPr>
          <w:sz w:val="28"/>
          <w:szCs w:val="28"/>
        </w:rPr>
      </w:pPr>
    </w:p>
    <w:p w:rsidR="005D4688" w:rsidRPr="00464643" w:rsidRDefault="005D4688" w:rsidP="005D4688">
      <w:pPr>
        <w:pStyle w:val="a5"/>
        <w:rPr>
          <w:sz w:val="28"/>
          <w:szCs w:val="28"/>
        </w:rPr>
      </w:pPr>
    </w:p>
    <w:p w:rsidR="005D4688" w:rsidRPr="00464643" w:rsidRDefault="005D4688" w:rsidP="005D4688">
      <w:pPr>
        <w:pStyle w:val="a5"/>
        <w:rPr>
          <w:sz w:val="28"/>
          <w:szCs w:val="28"/>
        </w:rPr>
      </w:pPr>
    </w:p>
    <w:p w:rsidR="005D4688" w:rsidRPr="00464643" w:rsidRDefault="005D4688" w:rsidP="005D4688">
      <w:pPr>
        <w:pStyle w:val="a5"/>
        <w:rPr>
          <w:sz w:val="28"/>
          <w:szCs w:val="28"/>
        </w:rPr>
      </w:pPr>
    </w:p>
    <w:p w:rsidR="005D4688" w:rsidRPr="00464643" w:rsidRDefault="005D4688" w:rsidP="005D4688">
      <w:pPr>
        <w:pStyle w:val="a5"/>
        <w:tabs>
          <w:tab w:val="left" w:pos="567"/>
        </w:tabs>
        <w:jc w:val="both"/>
        <w:rPr>
          <w:sz w:val="28"/>
          <w:szCs w:val="28"/>
        </w:rPr>
      </w:pPr>
    </w:p>
    <w:p w:rsidR="005D4688" w:rsidRDefault="005D4688" w:rsidP="005D4688">
      <w:pPr>
        <w:pStyle w:val="a5"/>
        <w:tabs>
          <w:tab w:val="left" w:pos="567"/>
        </w:tabs>
        <w:jc w:val="both"/>
        <w:rPr>
          <w:sz w:val="28"/>
          <w:szCs w:val="24"/>
        </w:rPr>
      </w:pPr>
    </w:p>
    <w:p w:rsidR="005D4688" w:rsidRDefault="005D4688" w:rsidP="005D4688">
      <w:pPr>
        <w:pStyle w:val="a5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4688" w:rsidRDefault="005D4688" w:rsidP="005D4688">
      <w:pPr>
        <w:pStyle w:val="a5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4688" w:rsidRDefault="005D4688" w:rsidP="005D4688">
      <w:pPr>
        <w:pStyle w:val="a5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4688" w:rsidRDefault="005D4688" w:rsidP="005D4688">
      <w:pPr>
        <w:pStyle w:val="a5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4688" w:rsidRDefault="005D4688" w:rsidP="005D468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D4688" w:rsidRDefault="005D4688" w:rsidP="005D4688">
      <w:pPr>
        <w:tabs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pStyle w:val="ConsPlusTitle"/>
        <w:ind w:right="-55" w:firstLine="708"/>
        <w:jc w:val="both"/>
        <w:rPr>
          <w:b w:val="0"/>
          <w:sz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5D4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688" w:rsidRPr="005F67C1" w:rsidRDefault="005D4688" w:rsidP="005D46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7C1">
        <w:rPr>
          <w:rFonts w:ascii="Times New Roman" w:hAnsi="Times New Roman"/>
          <w:sz w:val="28"/>
          <w:szCs w:val="28"/>
        </w:rPr>
        <w:t xml:space="preserve">В соответствии </w:t>
      </w:r>
      <w:r w:rsidRPr="005F67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5F67C1">
        <w:rPr>
          <w:rFonts w:ascii="Times New Roman" w:hAnsi="Times New Roman"/>
          <w:sz w:val="28"/>
          <w:szCs w:val="28"/>
        </w:rPr>
        <w:t>Федеральным  законом 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5F67C1">
        <w:rPr>
          <w:rFonts w:ascii="Times New Roman" w:hAnsi="Times New Roman"/>
          <w:sz w:val="28"/>
          <w:szCs w:val="28"/>
        </w:rPr>
        <w:t>Федеральным законом от 27.07.2006 года № 149-ФЗ «Об информации, информационных технологиях и о защите информации»,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 Уставом муниципального образования  Руднянский район Смоленской области</w:t>
      </w:r>
    </w:p>
    <w:p w:rsidR="005D4688" w:rsidRDefault="005D4688" w:rsidP="005D4688">
      <w:pPr>
        <w:pStyle w:val="a5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4688" w:rsidRDefault="005D4688" w:rsidP="005D4688">
      <w:pPr>
        <w:pStyle w:val="a5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5D4688" w:rsidRDefault="005D4688" w:rsidP="005D4688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D4688" w:rsidRDefault="005D4688" w:rsidP="005D4688">
      <w:pPr>
        <w:pStyle w:val="1"/>
        <w:shd w:val="clear" w:color="auto" w:fill="FFFFFF"/>
        <w:spacing w:before="0" w:after="0" w:line="240" w:lineRule="auto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735D9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eastAsia="Arial Unicode MS" w:hAnsi="Times New Roman"/>
          <w:b w:val="0"/>
          <w:color w:val="000000"/>
          <w:sz w:val="28"/>
          <w:szCs w:val="28"/>
        </w:rPr>
        <w:t>В</w:t>
      </w:r>
      <w:r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>нести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A735D9">
        <w:rPr>
          <w:rFonts w:ascii="Times New Roman" w:hAnsi="Times New Roman"/>
          <w:b w:val="0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 w:val="0"/>
          <w:sz w:val="28"/>
          <w:szCs w:val="28"/>
        </w:rPr>
        <w:t xml:space="preserve"> отдела городского хозяйства Администрации муниципального образования Руднянский район Смоленской области по исполнению муниципальной функции«О</w:t>
      </w:r>
      <w:r w:rsidRPr="00A735D9">
        <w:rPr>
          <w:rFonts w:ascii="Times New Roman" w:hAnsi="Times New Roman"/>
          <w:b w:val="0"/>
          <w:sz w:val="28"/>
          <w:szCs w:val="28"/>
        </w:rPr>
        <w:t>существлени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A735D9">
        <w:rPr>
          <w:rFonts w:ascii="Times New Roman" w:hAnsi="Times New Roman"/>
          <w:b w:val="0"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/>
          <w:b w:val="0"/>
          <w:sz w:val="28"/>
          <w:szCs w:val="28"/>
        </w:rPr>
        <w:t xml:space="preserve">за сохранностью автомобильных дорог местного значения в границах населенного пункта </w:t>
      </w:r>
      <w:r w:rsidRPr="00A735D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Pr="002876F0">
        <w:rPr>
          <w:rFonts w:ascii="Times New Roman" w:hAnsi="Times New Roman"/>
          <w:b w:val="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735D9">
        <w:rPr>
          <w:rFonts w:ascii="Times New Roman" w:hAnsi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Руднянский район Смоленской области </w:t>
      </w:r>
      <w:r w:rsidRPr="00A735D9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от  </w:t>
      </w:r>
      <w:r>
        <w:rPr>
          <w:rFonts w:ascii="Times New Roman" w:eastAsia="Arial Unicode MS" w:hAnsi="Times New Roman"/>
          <w:b w:val="0"/>
          <w:color w:val="000000"/>
          <w:sz w:val="28"/>
          <w:szCs w:val="28"/>
        </w:rPr>
        <w:t>04</w:t>
      </w:r>
      <w:r w:rsidRPr="007A18CB">
        <w:rPr>
          <w:rFonts w:ascii="Times New Roman" w:eastAsia="Arial Unicode MS" w:hAnsi="Times New Roman"/>
          <w:b w:val="0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/>
          <w:b w:val="0"/>
          <w:color w:val="000000"/>
          <w:sz w:val="28"/>
          <w:szCs w:val="28"/>
        </w:rPr>
        <w:t>05</w:t>
      </w:r>
      <w:r w:rsidRPr="007A18CB"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.2016 года № </w:t>
      </w:r>
      <w:r>
        <w:rPr>
          <w:rFonts w:ascii="Times New Roman" w:eastAsia="Arial Unicode MS" w:hAnsi="Times New Roman"/>
          <w:b w:val="0"/>
          <w:color w:val="000000"/>
          <w:sz w:val="28"/>
          <w:szCs w:val="28"/>
        </w:rPr>
        <w:t xml:space="preserve">138 </w:t>
      </w:r>
      <w:r w:rsidRPr="00A735D9">
        <w:rPr>
          <w:rFonts w:ascii="Times New Roman" w:hAnsi="Times New Roman"/>
          <w:b w:val="0"/>
          <w:color w:val="000000"/>
          <w:sz w:val="28"/>
          <w:szCs w:val="28"/>
        </w:rPr>
        <w:t>следующие изменения:</w:t>
      </w:r>
    </w:p>
    <w:p w:rsidR="00CD1F59" w:rsidRDefault="00CD1F59" w:rsidP="00CD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688" w:rsidRDefault="005D4688" w:rsidP="00CD1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35D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107A2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635D3">
        <w:rPr>
          <w:rFonts w:ascii="Times New Roman" w:hAnsi="Times New Roman"/>
          <w:sz w:val="28"/>
          <w:szCs w:val="28"/>
        </w:rPr>
        <w:t>раздел</w:t>
      </w:r>
      <w:r w:rsidR="00107A22">
        <w:rPr>
          <w:rFonts w:ascii="Times New Roman" w:hAnsi="Times New Roman"/>
          <w:sz w:val="28"/>
          <w:szCs w:val="28"/>
        </w:rPr>
        <w:t>е</w:t>
      </w:r>
      <w:r w:rsidRPr="003635D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пункт 3.</w:t>
      </w:r>
      <w:r w:rsidR="00801941">
        <w:rPr>
          <w:rFonts w:ascii="Times New Roman" w:hAnsi="Times New Roman"/>
          <w:sz w:val="28"/>
          <w:szCs w:val="28"/>
        </w:rPr>
        <w:t>6изложить</w:t>
      </w:r>
      <w:r w:rsidRPr="003635D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D1F59" w:rsidRDefault="00CD1F59" w:rsidP="00CD1F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1F59">
        <w:rPr>
          <w:rFonts w:ascii="Times New Roman" w:hAnsi="Times New Roman" w:cs="Times New Roman"/>
          <w:sz w:val="28"/>
          <w:szCs w:val="28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CD1F59" w:rsidRDefault="00801941" w:rsidP="00CD1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3.6.1.</w:t>
      </w:r>
      <w:r w:rsidR="005D4688" w:rsidRPr="005D4688">
        <w:rPr>
          <w:rFonts w:ascii="Times New Roman" w:hAnsi="Times New Roman" w:cs="Times New Roman"/>
          <w:sz w:val="28"/>
          <w:szCs w:val="28"/>
        </w:rPr>
        <w:t>При осуществлении муниципальной функции Администрация  муниципального образования Руднянский район Смоленской области взаимодействует с:</w:t>
      </w:r>
    </w:p>
    <w:p w:rsidR="005D4688" w:rsidRPr="00CD1F59" w:rsidRDefault="005D4688" w:rsidP="00CD1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688">
        <w:rPr>
          <w:rFonts w:ascii="Times New Roman" w:hAnsi="Times New Roman" w:cs="Times New Roman"/>
          <w:sz w:val="28"/>
        </w:rPr>
        <w:t>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 w:rsidRPr="005D4688">
        <w:rPr>
          <w:rFonts w:ascii="Times New Roman" w:hAnsi="Times New Roman" w:cs="Times New Roman"/>
          <w:sz w:val="28"/>
          <w:szCs w:val="28"/>
        </w:rPr>
        <w:t>;</w:t>
      </w:r>
    </w:p>
    <w:p w:rsidR="005D4688" w:rsidRPr="005D4688" w:rsidRDefault="005D4688" w:rsidP="00E1029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D4688">
        <w:rPr>
          <w:rFonts w:ascii="Times New Roman" w:hAnsi="Times New Roman"/>
          <w:sz w:val="28"/>
          <w:szCs w:val="28"/>
        </w:rPr>
        <w:t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Росреестра» по Смоленской области);</w:t>
      </w:r>
    </w:p>
    <w:p w:rsidR="005D4688" w:rsidRPr="005D4688" w:rsidRDefault="005D4688" w:rsidP="00E1029A">
      <w:pPr>
        <w:pStyle w:val="ConsPlusNormal"/>
        <w:ind w:firstLine="540"/>
        <w:jc w:val="both"/>
      </w:pPr>
      <w:r w:rsidRPr="005D4688">
        <w:t>- Ространснадзором;</w:t>
      </w:r>
    </w:p>
    <w:p w:rsidR="005D4688" w:rsidRPr="005D4688" w:rsidRDefault="005D4688" w:rsidP="00E1029A">
      <w:pPr>
        <w:pStyle w:val="ConsPlusNormal"/>
        <w:ind w:firstLine="540"/>
        <w:jc w:val="both"/>
      </w:pPr>
      <w:r w:rsidRPr="005D4688">
        <w:t>-  межрайонной ИФНС России  по Смоленской области.</w:t>
      </w:r>
    </w:p>
    <w:p w:rsidR="005D4688" w:rsidRPr="005D4688" w:rsidRDefault="005D4688" w:rsidP="00E102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D468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ходе подготовки к проведению проверки </w:t>
      </w:r>
      <w:r w:rsidRPr="005D4688">
        <w:rPr>
          <w:rFonts w:ascii="Times New Roman" w:hAnsi="Times New Roman" w:cs="Times New Roman"/>
          <w:sz w:val="28"/>
          <w:szCs w:val="28"/>
        </w:rPr>
        <w:t xml:space="preserve">специалист отдела городского хозяйства запрашивает </w:t>
      </w:r>
      <w:r w:rsidRPr="005D468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рамках межведомственного взаимодействия следующую информацию (документы): </w:t>
      </w:r>
    </w:p>
    <w:p w:rsidR="005D4688" w:rsidRPr="005D4688" w:rsidRDefault="005D4688" w:rsidP="00E1029A">
      <w:pPr>
        <w:pStyle w:val="ConsPlusNormal"/>
        <w:ind w:firstLine="540"/>
        <w:jc w:val="both"/>
      </w:pPr>
      <w:r w:rsidRPr="005D4688">
        <w:t>- 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5D4688" w:rsidRPr="005D4688" w:rsidRDefault="005D4688" w:rsidP="00E1029A">
      <w:pPr>
        <w:pStyle w:val="ConsPlusNormal"/>
        <w:ind w:firstLine="540"/>
        <w:jc w:val="both"/>
      </w:pPr>
      <w:r w:rsidRPr="005D4688">
        <w:t>- 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5D4688" w:rsidRPr="005D4688" w:rsidRDefault="005D4688" w:rsidP="00E1029A">
      <w:pPr>
        <w:pStyle w:val="ConsPlusNormal"/>
        <w:ind w:firstLine="540"/>
        <w:jc w:val="both"/>
      </w:pPr>
      <w:r w:rsidRPr="005D4688">
        <w:t xml:space="preserve">- выписка из ЕГРЮЛ; </w:t>
      </w:r>
    </w:p>
    <w:p w:rsidR="006165F8" w:rsidRDefault="00CD1F59" w:rsidP="00E1029A">
      <w:pPr>
        <w:pStyle w:val="ConsPlusNormal"/>
        <w:ind w:firstLine="540"/>
        <w:jc w:val="both"/>
      </w:pPr>
      <w:r>
        <w:t>- выписка из ЕГРИП.</w:t>
      </w:r>
      <w:r w:rsidR="005D4688" w:rsidRPr="005D4688">
        <w:t>.</w:t>
      </w:r>
    </w:p>
    <w:p w:rsidR="00801941" w:rsidRPr="00801941" w:rsidRDefault="00801941" w:rsidP="00E1029A">
      <w:pPr>
        <w:pStyle w:val="ConsPlusNormal"/>
        <w:ind w:firstLine="709"/>
        <w:jc w:val="both"/>
      </w:pPr>
      <w:r w:rsidRPr="00801941">
        <w:t>3.6.</w:t>
      </w:r>
      <w:r>
        <w:t>2</w:t>
      </w:r>
      <w:r w:rsidRPr="00801941">
        <w:t xml:space="preserve">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801941">
          <w:t>2008 г</w:t>
        </w:r>
      </w:smartTag>
      <w:r w:rsidRPr="00801941">
        <w:t xml:space="preserve">. N 294-ФЗ “О защите прав юридических лиц и </w:t>
      </w:r>
      <w:r w:rsidRPr="00801941">
        <w:lastRenderedPageBreak/>
        <w:t>индивидуальных предпринимателей при осуществлении государственного контроля (надзора) и муниципального контроля”;</w:t>
      </w:r>
    </w:p>
    <w:p w:rsidR="00801941" w:rsidRPr="00801941" w:rsidRDefault="00801941" w:rsidP="00E1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01941">
        <w:rPr>
          <w:rFonts w:ascii="Times New Roman" w:hAnsi="Times New Roman" w:cs="Times New Roman"/>
          <w:sz w:val="28"/>
          <w:szCs w:val="28"/>
        </w:rPr>
        <w:t>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801941" w:rsidRPr="00801941" w:rsidRDefault="00801941" w:rsidP="00E1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1941">
        <w:rPr>
          <w:rFonts w:ascii="Times New Roman" w:hAnsi="Times New Roman" w:cs="Times New Roman"/>
          <w:sz w:val="28"/>
          <w:szCs w:val="28"/>
        </w:rPr>
        <w:t>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801941" w:rsidRPr="00801941" w:rsidRDefault="00801941" w:rsidP="00E1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1941">
        <w:rPr>
          <w:rFonts w:ascii="Times New Roman" w:hAnsi="Times New Roman" w:cs="Times New Roman"/>
          <w:sz w:val="28"/>
          <w:szCs w:val="28"/>
        </w:rPr>
        <w:t>.Юридическое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801941" w:rsidRPr="00801941" w:rsidRDefault="00801941" w:rsidP="00E1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1941">
        <w:rPr>
          <w:rFonts w:ascii="Times New Roman" w:hAnsi="Times New Roman" w:cs="Times New Roman"/>
          <w:sz w:val="28"/>
          <w:szCs w:val="28"/>
        </w:rPr>
        <w:t>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801941" w:rsidRPr="00801941" w:rsidRDefault="00801941" w:rsidP="00E1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1941">
        <w:rPr>
          <w:rFonts w:ascii="Times New Roman" w:hAnsi="Times New Roman" w:cs="Times New Roman"/>
          <w:sz w:val="28"/>
          <w:szCs w:val="28"/>
        </w:rPr>
        <w:t>. В случае проведения внеплановой выездной проверки членов  саморегулируемой организации Отдел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801941" w:rsidRPr="00801941" w:rsidRDefault="00801941" w:rsidP="00E1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1941">
        <w:rPr>
          <w:rFonts w:ascii="Times New Roman" w:hAnsi="Times New Roman" w:cs="Times New Roman"/>
          <w:sz w:val="28"/>
          <w:szCs w:val="28"/>
        </w:rPr>
        <w:t>. Заверенная оттиском печати Отдела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801941" w:rsidRPr="00801941" w:rsidRDefault="00801941" w:rsidP="00E1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lastRenderedPageBreak/>
        <w:t xml:space="preserve">       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801941" w:rsidRPr="00801941" w:rsidRDefault="00801941" w:rsidP="00E1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1941">
        <w:rPr>
          <w:rFonts w:ascii="Times New Roman" w:hAnsi="Times New Roman" w:cs="Times New Roman"/>
          <w:sz w:val="28"/>
          <w:szCs w:val="28"/>
        </w:rPr>
        <w:t>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801941" w:rsidRPr="00801941" w:rsidRDefault="00801941" w:rsidP="00E10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 xml:space="preserve">        Акт по результатам проведения проверки деятельности гражданина при пользовании автомобильными дорогами местного значения в границах  поселения подготавливается по указанной утвержденной форме по аналогии;</w:t>
      </w:r>
    </w:p>
    <w:p w:rsidR="00801941" w:rsidRPr="00801941" w:rsidRDefault="00801941" w:rsidP="00E1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1941">
        <w:rPr>
          <w:rFonts w:ascii="Times New Roman" w:hAnsi="Times New Roman" w:cs="Times New Roman"/>
          <w:sz w:val="28"/>
          <w:szCs w:val="28"/>
        </w:rPr>
        <w:t>. В акте указываются: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наименование органа, проводящего проверку;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дата и номер распоряжения, на основании которого проведена проверка;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дата и номер согласования с органом прокуратуры (при его необходимости);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801941" w:rsidRP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801941" w:rsidRDefault="00801941" w:rsidP="00E102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подписи должностного лица или должностных лиц, проводивших проверку;</w:t>
      </w:r>
    </w:p>
    <w:p w:rsidR="00801941" w:rsidRPr="00801941" w:rsidRDefault="00801941" w:rsidP="00E1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1941">
        <w:rPr>
          <w:rFonts w:ascii="Times New Roman" w:hAnsi="Times New Roman" w:cs="Times New Roman"/>
          <w:sz w:val="28"/>
          <w:szCs w:val="28"/>
        </w:rPr>
        <w:t>. К акту проверки прилагаются протоколы или заключения проведенных   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801941" w:rsidRPr="00801941" w:rsidRDefault="00801941" w:rsidP="00E1029A">
      <w:pPr>
        <w:pStyle w:val="ConsPlusNormal"/>
        <w:ind w:firstLine="709"/>
        <w:jc w:val="both"/>
      </w:pPr>
      <w:r w:rsidRPr="00801941">
        <w:t>3.6.1</w:t>
      </w:r>
      <w:r>
        <w:t>2</w:t>
      </w:r>
      <w:r w:rsidRPr="00801941"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</w:t>
      </w:r>
      <w:r w:rsidRPr="00801941">
        <w:lastRenderedPageBreak/>
        <w:t>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лицом;</w:t>
      </w:r>
    </w:p>
    <w:p w:rsidR="00801941" w:rsidRPr="00801941" w:rsidRDefault="00801941" w:rsidP="00E1029A">
      <w:pPr>
        <w:pStyle w:val="ConsPlusNormal"/>
        <w:ind w:firstLine="709"/>
        <w:jc w:val="both"/>
      </w:pPr>
      <w:r w:rsidRPr="00801941">
        <w:t>3.6.1</w:t>
      </w:r>
      <w:r>
        <w:t>3</w:t>
      </w:r>
      <w:r w:rsidRPr="00801941">
        <w:t>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контроля;</w:t>
      </w:r>
    </w:p>
    <w:p w:rsidR="00801941" w:rsidRPr="00801941" w:rsidRDefault="00801941" w:rsidP="00E1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</w:t>
      </w:r>
      <w:r w:rsidRPr="00801941">
        <w:rPr>
          <w:rFonts w:ascii="Times New Roman" w:hAnsi="Times New Roman" w:cs="Times New Roman"/>
          <w:sz w:val="28"/>
          <w:szCs w:val="28"/>
        </w:rPr>
        <w:lastRenderedPageBreak/>
        <w:t>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801941" w:rsidRPr="00801941" w:rsidRDefault="00801941" w:rsidP="00E1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1941">
        <w:rPr>
          <w:rFonts w:ascii="Times New Roman" w:hAnsi="Times New Roman" w:cs="Times New Roman"/>
          <w:sz w:val="28"/>
          <w:szCs w:val="28"/>
        </w:rPr>
        <w:t>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РФ об административных правонарушениях,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801941" w:rsidRPr="00801941" w:rsidRDefault="00801941" w:rsidP="00E1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01941">
        <w:rPr>
          <w:rFonts w:ascii="Times New Roman" w:hAnsi="Times New Roman" w:cs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D1F59" w:rsidRPr="00107A22" w:rsidRDefault="00801941" w:rsidP="0010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41">
        <w:rPr>
          <w:rFonts w:ascii="Times New Roman" w:hAnsi="Times New Roman" w:cs="Times New Roman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Смоленской области об а</w:t>
      </w:r>
      <w:r w:rsidR="00CD1F59"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="00107A22">
        <w:rPr>
          <w:rFonts w:ascii="Times New Roman" w:hAnsi="Times New Roman" w:cs="Times New Roman"/>
          <w:sz w:val="28"/>
          <w:szCs w:val="28"/>
        </w:rPr>
        <w:t>.</w:t>
      </w:r>
      <w:r w:rsidR="00CD1F5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D4688" w:rsidRDefault="005D4688" w:rsidP="00E10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03739F">
        <w:rPr>
          <w:rFonts w:ascii="Times New Roman" w:hAnsi="Times New Roman"/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5D4688" w:rsidRDefault="005D4688" w:rsidP="00E1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D4688" w:rsidRDefault="005D4688" w:rsidP="00E1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D4688" w:rsidRDefault="005D4688" w:rsidP="00E1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D4688" w:rsidRPr="001A7168" w:rsidRDefault="005D4688" w:rsidP="00E1029A">
      <w:pPr>
        <w:pStyle w:val="a5"/>
        <w:ind w:firstLine="567"/>
        <w:jc w:val="both"/>
        <w:rPr>
          <w:sz w:val="28"/>
          <w:szCs w:val="28"/>
        </w:rPr>
      </w:pPr>
    </w:p>
    <w:p w:rsidR="005D4688" w:rsidRDefault="005D4688" w:rsidP="00E1029A">
      <w:pPr>
        <w:pStyle w:val="a5"/>
        <w:tabs>
          <w:tab w:val="left" w:pos="2410"/>
        </w:tabs>
        <w:rPr>
          <w:sz w:val="28"/>
        </w:rPr>
      </w:pPr>
    </w:p>
    <w:p w:rsidR="005D4688" w:rsidRDefault="005D4688" w:rsidP="00E1029A">
      <w:pPr>
        <w:pStyle w:val="a5"/>
        <w:tabs>
          <w:tab w:val="left" w:pos="2410"/>
        </w:tabs>
        <w:rPr>
          <w:b/>
          <w:sz w:val="28"/>
        </w:rPr>
      </w:pPr>
      <w:r>
        <w:rPr>
          <w:sz w:val="28"/>
        </w:rPr>
        <w:t xml:space="preserve">Глава </w:t>
      </w:r>
      <w:r w:rsidRPr="004D2B71">
        <w:rPr>
          <w:sz w:val="28"/>
        </w:rPr>
        <w:t>муниципального образования</w:t>
      </w:r>
    </w:p>
    <w:p w:rsidR="00A54E71" w:rsidRPr="00E1029A" w:rsidRDefault="005D4688" w:rsidP="00E1029A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6A05"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>Ю. И. Ивашкин</w:t>
      </w:r>
    </w:p>
    <w:sectPr w:rsidR="00A54E71" w:rsidRPr="00E1029A" w:rsidSect="003635D3">
      <w:headerReference w:type="first" r:id="rId8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3B" w:rsidRDefault="00A3593B" w:rsidP="0096752F">
      <w:pPr>
        <w:spacing w:after="0" w:line="240" w:lineRule="auto"/>
      </w:pPr>
      <w:r>
        <w:separator/>
      </w:r>
    </w:p>
  </w:endnote>
  <w:endnote w:type="continuationSeparator" w:id="1">
    <w:p w:rsidR="00A3593B" w:rsidRDefault="00A3593B" w:rsidP="0096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3B" w:rsidRDefault="00A3593B" w:rsidP="0096752F">
      <w:pPr>
        <w:spacing w:after="0" w:line="240" w:lineRule="auto"/>
      </w:pPr>
      <w:r>
        <w:separator/>
      </w:r>
    </w:p>
  </w:footnote>
  <w:footnote w:type="continuationSeparator" w:id="1">
    <w:p w:rsidR="00A3593B" w:rsidRDefault="00A3593B" w:rsidP="0096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27" w:rsidRPr="00B05427" w:rsidRDefault="00A3593B" w:rsidP="00B05427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1874"/>
    <w:multiLevelType w:val="hybridMultilevel"/>
    <w:tmpl w:val="C0C0100E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688"/>
    <w:rsid w:val="00107A22"/>
    <w:rsid w:val="001453E2"/>
    <w:rsid w:val="005D4688"/>
    <w:rsid w:val="006165F8"/>
    <w:rsid w:val="007210D6"/>
    <w:rsid w:val="00801941"/>
    <w:rsid w:val="0096752F"/>
    <w:rsid w:val="00A3593B"/>
    <w:rsid w:val="00A54E71"/>
    <w:rsid w:val="00A722F1"/>
    <w:rsid w:val="00B36DDF"/>
    <w:rsid w:val="00BA3E9F"/>
    <w:rsid w:val="00CD1F59"/>
    <w:rsid w:val="00E1029A"/>
    <w:rsid w:val="00F3230E"/>
    <w:rsid w:val="00F5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2F"/>
  </w:style>
  <w:style w:type="paragraph" w:styleId="1">
    <w:name w:val="heading 1"/>
    <w:basedOn w:val="a"/>
    <w:next w:val="a"/>
    <w:link w:val="10"/>
    <w:qFormat/>
    <w:rsid w:val="005D46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nhideWhenUsed/>
    <w:rsid w:val="005D468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5D4688"/>
    <w:rPr>
      <w:rFonts w:ascii="Calibri" w:eastAsia="Times New Roman" w:hAnsi="Calibri" w:cs="Times New Roman"/>
    </w:rPr>
  </w:style>
  <w:style w:type="paragraph" w:customStyle="1" w:styleId="a5">
    <w:name w:val="???????"/>
    <w:rsid w:val="005D4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D4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5D468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5D468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D46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D46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rsid w:val="00801941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2017-07-12T10:23:00Z</dcterms:created>
  <dcterms:modified xsi:type="dcterms:W3CDTF">2017-07-12T10:23:00Z</dcterms:modified>
</cp:coreProperties>
</file>